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8E" w:rsidRPr="00776A49" w:rsidRDefault="00346D8E" w:rsidP="006B2555">
      <w:pPr>
        <w:ind w:firstLine="708"/>
        <w:jc w:val="center"/>
        <w:rPr>
          <w:b/>
          <w:sz w:val="28"/>
          <w:szCs w:val="28"/>
          <w:lang w:val="kk-KZ"/>
        </w:rPr>
      </w:pPr>
      <w:r w:rsidRPr="00776A49">
        <w:rPr>
          <w:b/>
          <w:sz w:val="28"/>
          <w:szCs w:val="28"/>
          <w:lang w:val="kk-KZ"/>
        </w:rPr>
        <w:t>Құрметті респонденттер!</w:t>
      </w:r>
    </w:p>
    <w:p w:rsidR="00346D8E" w:rsidRDefault="00346D8E" w:rsidP="00346D8E">
      <w:pPr>
        <w:ind w:firstLine="708"/>
        <w:jc w:val="both"/>
        <w:rPr>
          <w:sz w:val="28"/>
          <w:szCs w:val="28"/>
          <w:lang w:val="en-US"/>
        </w:rPr>
      </w:pPr>
    </w:p>
    <w:p w:rsidR="00346D8E" w:rsidRDefault="00346D8E" w:rsidP="00346D8E">
      <w:pPr>
        <w:ind w:firstLine="708"/>
        <w:jc w:val="both"/>
        <w:rPr>
          <w:sz w:val="28"/>
          <w:szCs w:val="28"/>
          <w:lang w:val="kk-KZ"/>
        </w:rPr>
      </w:pPr>
      <w:r w:rsidRPr="00DD45A2">
        <w:rPr>
          <w:sz w:val="28"/>
          <w:szCs w:val="28"/>
          <w:lang w:val="kk-KZ"/>
        </w:rPr>
        <w:t>Қазақстан Республикасы</w:t>
      </w:r>
      <w:r w:rsidR="00AB0A9D">
        <w:rPr>
          <w:sz w:val="28"/>
          <w:szCs w:val="28"/>
          <w:lang w:val="kk-KZ"/>
        </w:rPr>
        <w:t>ның</w:t>
      </w:r>
      <w:r w:rsidR="006B255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Стратегиялық жоспарлау және реформалар агенттігі Ұлттық статистика бюросы</w:t>
      </w:r>
      <w:r w:rsidR="00AB0A9D">
        <w:rPr>
          <w:sz w:val="28"/>
          <w:szCs w:val="28"/>
          <w:lang w:val="kk-KZ"/>
        </w:rPr>
        <w:t>ның Қызылорда облысы бойынша департаменті,</w:t>
      </w:r>
      <w:r w:rsidRPr="00DD45A2">
        <w:rPr>
          <w:sz w:val="28"/>
          <w:szCs w:val="28"/>
          <w:lang w:val="kk-KZ"/>
        </w:rPr>
        <w:t xml:space="preserve">а.ж. </w:t>
      </w:r>
      <w:r w:rsidR="008D4750" w:rsidRPr="008D4750">
        <w:rPr>
          <w:b/>
          <w:sz w:val="28"/>
          <w:szCs w:val="28"/>
          <w:lang w:val="kk-KZ"/>
        </w:rPr>
        <w:t>1</w:t>
      </w:r>
      <w:r w:rsidR="005B4558">
        <w:rPr>
          <w:b/>
          <w:sz w:val="28"/>
          <w:szCs w:val="28"/>
          <w:lang w:val="kk-KZ"/>
        </w:rPr>
        <w:t>1</w:t>
      </w:r>
      <w:r w:rsidR="00291898" w:rsidRPr="008D4750">
        <w:rPr>
          <w:b/>
          <w:sz w:val="28"/>
          <w:szCs w:val="28"/>
          <w:lang w:val="en-US"/>
        </w:rPr>
        <w:t>-</w:t>
      </w:r>
      <w:r w:rsidR="007732B1">
        <w:rPr>
          <w:b/>
          <w:sz w:val="28"/>
          <w:szCs w:val="28"/>
          <w:lang w:val="kk-KZ"/>
        </w:rPr>
        <w:t>1</w:t>
      </w:r>
      <w:r w:rsidR="005B4558">
        <w:rPr>
          <w:b/>
          <w:sz w:val="28"/>
          <w:szCs w:val="28"/>
          <w:lang w:val="kk-KZ"/>
        </w:rPr>
        <w:t>4</w:t>
      </w:r>
      <w:r w:rsidR="006B2555">
        <w:rPr>
          <w:b/>
          <w:sz w:val="28"/>
          <w:szCs w:val="28"/>
          <w:lang w:val="kk-KZ"/>
        </w:rPr>
        <w:t xml:space="preserve"> </w:t>
      </w:r>
      <w:r w:rsidR="007732B1">
        <w:rPr>
          <w:b/>
          <w:sz w:val="28"/>
          <w:szCs w:val="28"/>
          <w:lang w:val="kk-KZ"/>
        </w:rPr>
        <w:t>ақпан</w:t>
      </w:r>
      <w:r w:rsidR="00291898">
        <w:rPr>
          <w:b/>
          <w:sz w:val="28"/>
          <w:szCs w:val="28"/>
          <w:lang w:val="kk-KZ"/>
        </w:rPr>
        <w:t xml:space="preserve"> аралығында </w:t>
      </w:r>
      <w:r w:rsidR="00291898" w:rsidRPr="000460DF">
        <w:rPr>
          <w:sz w:val="28"/>
          <w:szCs w:val="28"/>
          <w:lang w:val="kk-KZ"/>
        </w:rPr>
        <w:t>төмендегі кестеге сәйкес</w:t>
      </w:r>
      <w:r w:rsidR="00AE61C3">
        <w:rPr>
          <w:sz w:val="28"/>
          <w:szCs w:val="28"/>
          <w:lang w:val="kk-KZ"/>
        </w:rPr>
        <w:t xml:space="preserve"> </w:t>
      </w:r>
      <w:r w:rsidRPr="00637CD4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 xml:space="preserve">еспонденттердің, мүдделі мемлекеттік органдар мен «Атамекен» </w:t>
      </w:r>
      <w:r w:rsidRPr="002A5680">
        <w:rPr>
          <w:sz w:val="28"/>
          <w:szCs w:val="28"/>
          <w:lang w:val="kk-KZ"/>
        </w:rPr>
        <w:t>Ұлттық қәсіпкерлер палатасы</w:t>
      </w:r>
      <w:r>
        <w:rPr>
          <w:sz w:val="28"/>
          <w:szCs w:val="28"/>
          <w:lang w:val="kk-KZ"/>
        </w:rPr>
        <w:t xml:space="preserve"> өкілдерінің қатысуымен</w:t>
      </w:r>
      <w:r w:rsidR="00AE61C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дөңгелек үстел</w:t>
      </w:r>
      <w:r w:rsidR="00905F62">
        <w:rPr>
          <w:sz w:val="28"/>
          <w:szCs w:val="28"/>
          <w:lang w:val="kk-KZ"/>
        </w:rPr>
        <w:t>, семинарлар</w:t>
      </w:r>
      <w:r>
        <w:rPr>
          <w:sz w:val="28"/>
          <w:szCs w:val="28"/>
          <w:lang w:val="kk-KZ"/>
        </w:rPr>
        <w:t xml:space="preserve"> өткізіле</w:t>
      </w:r>
      <w:r w:rsidR="00AB0A9D">
        <w:rPr>
          <w:sz w:val="28"/>
          <w:szCs w:val="28"/>
          <w:lang w:val="kk-KZ"/>
        </w:rPr>
        <w:t>тіндігін хабарлайды</w:t>
      </w:r>
      <w:r>
        <w:rPr>
          <w:sz w:val="28"/>
          <w:szCs w:val="28"/>
          <w:lang w:val="kk-KZ"/>
        </w:rPr>
        <w:t>. Дөңгелек үстел</w:t>
      </w:r>
      <w:r w:rsidR="00536C81">
        <w:rPr>
          <w:sz w:val="28"/>
          <w:szCs w:val="28"/>
          <w:lang w:val="kk-KZ"/>
        </w:rPr>
        <w:t>, семинарлар</w:t>
      </w:r>
      <w:r>
        <w:rPr>
          <w:sz w:val="28"/>
          <w:szCs w:val="28"/>
          <w:lang w:val="kk-KZ"/>
        </w:rPr>
        <w:t xml:space="preserve"> барысында</w:t>
      </w:r>
      <w:r w:rsidR="006B2555">
        <w:rPr>
          <w:sz w:val="28"/>
          <w:szCs w:val="28"/>
          <w:lang w:val="kk-KZ"/>
        </w:rPr>
        <w:t xml:space="preserve"> </w:t>
      </w:r>
      <w:r w:rsidR="008D4750">
        <w:rPr>
          <w:sz w:val="28"/>
          <w:szCs w:val="28"/>
          <w:lang w:val="kk-KZ"/>
        </w:rPr>
        <w:t>202</w:t>
      </w:r>
      <w:r w:rsidR="005B4558">
        <w:rPr>
          <w:sz w:val="28"/>
          <w:szCs w:val="28"/>
          <w:lang w:val="kk-KZ"/>
        </w:rPr>
        <w:t>6</w:t>
      </w:r>
      <w:r w:rsidR="008D4750">
        <w:rPr>
          <w:sz w:val="28"/>
          <w:szCs w:val="28"/>
          <w:lang w:val="kk-KZ"/>
        </w:rPr>
        <w:t xml:space="preserve"> жылға </w:t>
      </w:r>
      <w:r>
        <w:rPr>
          <w:sz w:val="28"/>
          <w:szCs w:val="28"/>
          <w:lang w:val="kk-KZ"/>
        </w:rPr>
        <w:t>статистикалық нысандардың дизайнына, көрсеткіштерінің өзектілігіне және оны толтыру бойынша нұсқаулыққа қатысты мәселелер талқыланады.</w:t>
      </w:r>
    </w:p>
    <w:p w:rsidR="00F17F26" w:rsidRDefault="00346D8E" w:rsidP="00346D8E">
      <w:pPr>
        <w:ind w:firstLine="708"/>
        <w:jc w:val="both"/>
        <w:rPr>
          <w:sz w:val="28"/>
          <w:szCs w:val="28"/>
          <w:lang w:val="kk-KZ"/>
        </w:rPr>
      </w:pPr>
      <w:r w:rsidRPr="00161D0E">
        <w:rPr>
          <w:sz w:val="28"/>
          <w:szCs w:val="28"/>
          <w:lang w:val="kk-KZ"/>
        </w:rPr>
        <w:t xml:space="preserve">Осыған байланысты </w:t>
      </w:r>
      <w:r w:rsidR="00F17F26">
        <w:rPr>
          <w:sz w:val="28"/>
          <w:szCs w:val="28"/>
          <w:lang w:val="kk-KZ"/>
        </w:rPr>
        <w:t>көрсетілген статистикалық нысандар бойынша ұсыныстарыңыз</w:t>
      </w:r>
      <w:r w:rsidR="007732B1">
        <w:rPr>
          <w:sz w:val="28"/>
          <w:szCs w:val="28"/>
          <w:lang w:val="kk-KZ"/>
        </w:rPr>
        <w:t xml:space="preserve"> бен ескертпелеріңіз</w:t>
      </w:r>
      <w:r w:rsidR="00F17F26">
        <w:rPr>
          <w:sz w:val="28"/>
          <w:szCs w:val="28"/>
          <w:lang w:val="kk-KZ"/>
        </w:rPr>
        <w:t xml:space="preserve"> болса </w:t>
      </w:r>
      <w:r w:rsidR="007732B1">
        <w:rPr>
          <w:sz w:val="28"/>
          <w:szCs w:val="28"/>
          <w:lang w:val="kk-KZ"/>
        </w:rPr>
        <w:t>202</w:t>
      </w:r>
      <w:r w:rsidR="005B4558">
        <w:rPr>
          <w:sz w:val="28"/>
          <w:szCs w:val="28"/>
          <w:lang w:val="kk-KZ"/>
        </w:rPr>
        <w:t>5</w:t>
      </w:r>
      <w:r w:rsidR="007732B1">
        <w:rPr>
          <w:sz w:val="28"/>
          <w:szCs w:val="28"/>
          <w:lang w:val="kk-KZ"/>
        </w:rPr>
        <w:t xml:space="preserve"> жылдың 1</w:t>
      </w:r>
      <w:r w:rsidR="005B4558">
        <w:rPr>
          <w:sz w:val="28"/>
          <w:szCs w:val="28"/>
          <w:lang w:val="kk-KZ"/>
        </w:rPr>
        <w:t>4</w:t>
      </w:r>
      <w:r w:rsidR="007732B1">
        <w:rPr>
          <w:sz w:val="28"/>
          <w:szCs w:val="28"/>
          <w:lang w:val="kk-KZ"/>
        </w:rPr>
        <w:t xml:space="preserve"> ақпанына дейін </w:t>
      </w:r>
      <w:r w:rsidR="00F17F26">
        <w:rPr>
          <w:sz w:val="28"/>
          <w:szCs w:val="28"/>
          <w:lang w:val="kk-KZ"/>
        </w:rPr>
        <w:t xml:space="preserve">мына электрондық мекенжайға </w:t>
      </w:r>
      <w:hyperlink r:id="rId7" w:history="1">
        <w:r w:rsidR="00AB0A9D" w:rsidRPr="00AB0A9D">
          <w:rPr>
            <w:rStyle w:val="a3"/>
            <w:sz w:val="28"/>
            <w:szCs w:val="28"/>
            <w:lang w:val="kk-KZ"/>
          </w:rPr>
          <w:t>k.dstat@aspire.gov.kz</w:t>
        </w:r>
      </w:hyperlink>
      <w:r w:rsidR="00AB0A9D" w:rsidRPr="00AB0A9D">
        <w:rPr>
          <w:sz w:val="28"/>
          <w:szCs w:val="28"/>
          <w:lang w:val="kk-KZ"/>
        </w:rPr>
        <w:t xml:space="preserve">, </w:t>
      </w:r>
      <w:r w:rsidR="005B4558" w:rsidRPr="005B4558">
        <w:rPr>
          <w:sz w:val="28"/>
          <w:szCs w:val="28"/>
          <w:lang w:val="kk-KZ"/>
        </w:rPr>
        <w:t>r</w:t>
      </w:r>
      <w:hyperlink r:id="rId8" w:history="1">
        <w:r w:rsidR="005B4558" w:rsidRPr="00413369">
          <w:rPr>
            <w:rStyle w:val="a3"/>
            <w:sz w:val="28"/>
            <w:szCs w:val="28"/>
            <w:lang w:val="kk-KZ"/>
          </w:rPr>
          <w:t>.sermagambetova@aspire.gov.kz</w:t>
        </w:r>
      </w:hyperlink>
      <w:r w:rsidR="006B2555">
        <w:rPr>
          <w:lang w:val="kk-KZ"/>
        </w:rPr>
        <w:t xml:space="preserve"> </w:t>
      </w:r>
      <w:r w:rsidR="00F17F26">
        <w:rPr>
          <w:sz w:val="28"/>
          <w:szCs w:val="28"/>
          <w:lang w:val="kk-KZ"/>
        </w:rPr>
        <w:t xml:space="preserve">жолдауларыңызға болатындығын хабарлаймыз. </w:t>
      </w:r>
    </w:p>
    <w:p w:rsidR="00AB0A9D" w:rsidRDefault="00AB0A9D" w:rsidP="00346D8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Сонымен қатар, өткізілетін дөңгелек үстөлге қатысуға ниет білдірген респонденттер мына телефондарға</w:t>
      </w:r>
      <w:r w:rsidR="00110F7B">
        <w:rPr>
          <w:sz w:val="28"/>
          <w:szCs w:val="28"/>
          <w:lang w:val="kk-KZ"/>
        </w:rPr>
        <w:t>: 8/7242/27-</w:t>
      </w:r>
      <w:r w:rsidR="005B4558" w:rsidRPr="005B4558">
        <w:rPr>
          <w:sz w:val="28"/>
          <w:szCs w:val="28"/>
          <w:lang w:val="kk-KZ"/>
        </w:rPr>
        <w:t>45</w:t>
      </w:r>
      <w:r w:rsidR="00110F7B">
        <w:rPr>
          <w:sz w:val="28"/>
          <w:szCs w:val="28"/>
          <w:lang w:val="kk-KZ"/>
        </w:rPr>
        <w:t>-</w:t>
      </w:r>
      <w:r w:rsidR="005B4558" w:rsidRPr="005B4558">
        <w:rPr>
          <w:sz w:val="28"/>
          <w:szCs w:val="28"/>
          <w:lang w:val="kk-KZ"/>
        </w:rPr>
        <w:t>85</w:t>
      </w:r>
      <w:r w:rsidR="00110F7B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870</w:t>
      </w:r>
      <w:r w:rsidR="005B4558" w:rsidRPr="005B4558">
        <w:rPr>
          <w:sz w:val="28"/>
          <w:szCs w:val="28"/>
          <w:lang w:val="kk-KZ"/>
        </w:rPr>
        <w:t>1778</w:t>
      </w:r>
      <w:r w:rsidR="005B4558" w:rsidRPr="00194BD7">
        <w:rPr>
          <w:sz w:val="28"/>
          <w:szCs w:val="28"/>
          <w:lang w:val="kk-KZ"/>
        </w:rPr>
        <w:t>1544</w:t>
      </w:r>
      <w:r w:rsidR="00AE1FEC">
        <w:rPr>
          <w:sz w:val="28"/>
          <w:szCs w:val="28"/>
          <w:lang w:val="kk-KZ"/>
        </w:rPr>
        <w:t xml:space="preserve"> хабарласуларыңызға болады.</w:t>
      </w:r>
    </w:p>
    <w:p w:rsidR="005D4057" w:rsidRPr="005D4057" w:rsidRDefault="005D4057" w:rsidP="005D4057">
      <w:pPr>
        <w:jc w:val="right"/>
        <w:rPr>
          <w:rFonts w:eastAsia="Times New Roman"/>
          <w:i/>
          <w:lang w:val="kk-KZ"/>
        </w:rPr>
      </w:pPr>
    </w:p>
    <w:tbl>
      <w:tblPr>
        <w:tblpPr w:leftFromText="180" w:rightFromText="180" w:vertAnchor="text" w:tblpX="-46" w:tblpY="1"/>
        <w:tblOverlap w:val="never"/>
        <w:tblW w:w="10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36"/>
        <w:gridCol w:w="1714"/>
        <w:gridCol w:w="1440"/>
        <w:gridCol w:w="1710"/>
        <w:gridCol w:w="1666"/>
      </w:tblGrid>
      <w:tr w:rsidR="005D4057" w:rsidRPr="005D4057" w:rsidTr="00194BD7">
        <w:trPr>
          <w:cantSplit/>
          <w:tblHeader/>
        </w:trPr>
        <w:tc>
          <w:tcPr>
            <w:tcW w:w="558" w:type="dxa"/>
            <w:vAlign w:val="center"/>
          </w:tcPr>
          <w:p w:rsidR="005D4057" w:rsidRPr="005D4057" w:rsidRDefault="005D4057" w:rsidP="005D4057">
            <w:pPr>
              <w:spacing w:after="200" w:line="276" w:lineRule="auto"/>
              <w:rPr>
                <w:rFonts w:eastAsiaTheme="minorEastAsia"/>
                <w:b/>
              </w:rPr>
            </w:pPr>
            <w:r w:rsidRPr="005D4057">
              <w:rPr>
                <w:rFonts w:eastAsiaTheme="minorEastAsia"/>
                <w:b/>
              </w:rPr>
              <w:t xml:space="preserve">№ </w:t>
            </w:r>
            <w:r w:rsidRPr="005D4057">
              <w:rPr>
                <w:rFonts w:eastAsiaTheme="minorEastAsia"/>
                <w:b/>
                <w:lang w:val="kk-KZ"/>
              </w:rPr>
              <w:t>р/с</w:t>
            </w:r>
          </w:p>
        </w:tc>
        <w:tc>
          <w:tcPr>
            <w:tcW w:w="3236" w:type="dxa"/>
            <w:vAlign w:val="center"/>
          </w:tcPr>
          <w:p w:rsidR="005D4057" w:rsidRPr="005D4057" w:rsidRDefault="005D4057" w:rsidP="005D4057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5D4057">
              <w:rPr>
                <w:rFonts w:eastAsiaTheme="minorEastAsia"/>
                <w:b/>
                <w:lang w:val="kk-KZ"/>
              </w:rPr>
              <w:t>Нысанның атауы</w:t>
            </w:r>
          </w:p>
        </w:tc>
        <w:tc>
          <w:tcPr>
            <w:tcW w:w="1714" w:type="dxa"/>
            <w:vAlign w:val="center"/>
          </w:tcPr>
          <w:p w:rsidR="005D4057" w:rsidRPr="005D4057" w:rsidRDefault="005D4057" w:rsidP="005D4057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5D4057">
              <w:rPr>
                <w:rFonts w:eastAsiaTheme="minorEastAsia"/>
                <w:b/>
              </w:rPr>
              <w:t>Индекс</w:t>
            </w:r>
            <w:r w:rsidRPr="005D4057">
              <w:rPr>
                <w:rFonts w:eastAsiaTheme="minorEastAsia"/>
                <w:b/>
                <w:lang w:val="kk-KZ"/>
              </w:rPr>
              <w:t>і</w:t>
            </w:r>
          </w:p>
        </w:tc>
        <w:tc>
          <w:tcPr>
            <w:tcW w:w="1440" w:type="dxa"/>
            <w:vAlign w:val="center"/>
          </w:tcPr>
          <w:p w:rsidR="005D4057" w:rsidRPr="005D4057" w:rsidRDefault="005D4057" w:rsidP="005D4057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5D4057">
              <w:rPr>
                <w:rFonts w:eastAsiaTheme="minorEastAsia"/>
                <w:b/>
                <w:lang w:val="kk-KZ"/>
              </w:rPr>
              <w:t>Кезеңділігі</w:t>
            </w:r>
          </w:p>
        </w:tc>
        <w:tc>
          <w:tcPr>
            <w:tcW w:w="1710" w:type="dxa"/>
            <w:vAlign w:val="center"/>
          </w:tcPr>
          <w:p w:rsidR="005D4057" w:rsidRPr="005D4057" w:rsidRDefault="005D4057" w:rsidP="005D4057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5D4057">
              <w:rPr>
                <w:rFonts w:eastAsiaTheme="minorEastAsia"/>
                <w:b/>
                <w:lang w:val="kk-KZ"/>
              </w:rPr>
              <w:t>Қайта қарау/күшін жою/жаңа</w:t>
            </w:r>
          </w:p>
        </w:tc>
        <w:tc>
          <w:tcPr>
            <w:tcW w:w="1666" w:type="dxa"/>
            <w:vAlign w:val="center"/>
          </w:tcPr>
          <w:p w:rsidR="005D4057" w:rsidRPr="005D4057" w:rsidRDefault="005D4057" w:rsidP="005D4057">
            <w:pPr>
              <w:spacing w:after="200" w:line="276" w:lineRule="auto"/>
              <w:jc w:val="center"/>
              <w:rPr>
                <w:rFonts w:eastAsiaTheme="minorEastAsia"/>
                <w:b/>
                <w:lang w:val="kk-KZ"/>
              </w:rPr>
            </w:pPr>
            <w:r w:rsidRPr="005D4057">
              <w:rPr>
                <w:rFonts w:eastAsiaTheme="minorEastAsia"/>
                <w:b/>
                <w:lang w:val="kk-KZ"/>
              </w:rPr>
              <w:t>Отырыс өткізу күні</w:t>
            </w:r>
          </w:p>
        </w:tc>
      </w:tr>
      <w:tr w:rsidR="005D4057" w:rsidRPr="005D4057" w:rsidTr="005D4057">
        <w:trPr>
          <w:cantSplit/>
          <w:trHeight w:val="570"/>
        </w:trPr>
        <w:tc>
          <w:tcPr>
            <w:tcW w:w="10324" w:type="dxa"/>
            <w:gridSpan w:val="6"/>
            <w:vAlign w:val="center"/>
          </w:tcPr>
          <w:p w:rsidR="005D4057" w:rsidRPr="005D4057" w:rsidRDefault="00194BD7" w:rsidP="005D4057">
            <w:pPr>
              <w:spacing w:after="200" w:line="276" w:lineRule="auto"/>
              <w:jc w:val="center"/>
              <w:rPr>
                <w:rFonts w:eastAsiaTheme="minorEastAsia"/>
                <w:b/>
                <w:lang w:val="kk-KZ"/>
              </w:rPr>
            </w:pPr>
            <w:r w:rsidRPr="00361070">
              <w:rPr>
                <w:b/>
                <w:lang w:val="kk-KZ"/>
              </w:rPr>
              <w:t>Баға статистикасы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5D4057" w:rsidRDefault="00194BD7" w:rsidP="00194BD7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Times New Roman"/>
              </w:rPr>
            </w:pP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Автомобиль көлігі кәсіпорындарының жүк тасымалдау тарифтері туралы есеп</w:t>
            </w:r>
          </w:p>
        </w:tc>
        <w:tc>
          <w:tcPr>
            <w:tcW w:w="1714" w:type="dxa"/>
            <w:vAlign w:val="center"/>
          </w:tcPr>
          <w:p w:rsidR="00194BD7" w:rsidRPr="00194BD7" w:rsidRDefault="00194BD7" w:rsidP="00194BD7">
            <w:pPr>
              <w:jc w:val="center"/>
              <w:rPr>
                <w:lang w:val="kk-KZ"/>
              </w:rPr>
            </w:pPr>
            <w:r w:rsidRPr="00194BD7">
              <w:t>1-тариф (автомобиль)</w:t>
            </w:r>
          </w:p>
        </w:tc>
        <w:tc>
          <w:tcPr>
            <w:tcW w:w="1440" w:type="dxa"/>
            <w:vAlign w:val="center"/>
          </w:tcPr>
          <w:p w:rsidR="00194BD7" w:rsidRPr="005D4057" w:rsidRDefault="00194BD7" w:rsidP="00194BD7">
            <w:pPr>
              <w:spacing w:after="200" w:line="276" w:lineRule="auto"/>
              <w:jc w:val="center"/>
              <w:rPr>
                <w:rFonts w:eastAsiaTheme="minorEastAsia"/>
                <w:snapToGrid w:val="0"/>
                <w:lang w:val="kk-KZ"/>
              </w:rPr>
            </w:pPr>
            <w:r w:rsidRPr="00361070">
              <w:rPr>
                <w:bCs/>
                <w:lang w:val="kk-KZ"/>
              </w:rPr>
              <w:t>айлық</w:t>
            </w:r>
          </w:p>
        </w:tc>
        <w:tc>
          <w:tcPr>
            <w:tcW w:w="1710" w:type="dxa"/>
            <w:vAlign w:val="center"/>
          </w:tcPr>
          <w:p w:rsidR="00194BD7" w:rsidRPr="005D4057" w:rsidRDefault="00194BD7" w:rsidP="00194BD7">
            <w:pPr>
              <w:spacing w:after="200" w:line="276" w:lineRule="auto"/>
              <w:jc w:val="center"/>
              <w:rPr>
                <w:rFonts w:eastAsiaTheme="minorEastAsia"/>
                <w:lang w:val="kk-KZ"/>
              </w:rPr>
            </w:pPr>
            <w:r w:rsidRPr="00361070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194BD7" w:rsidRDefault="00194BD7" w:rsidP="00194BD7">
            <w:r w:rsidRPr="00644221">
              <w:rPr>
                <w:lang w:val="kk-KZ"/>
              </w:rPr>
              <w:t>1</w:t>
            </w:r>
            <w:r w:rsidRPr="00644221">
              <w:rPr>
                <w:lang w:val="en-US"/>
              </w:rPr>
              <w:t>4</w:t>
            </w:r>
            <w:r w:rsidRPr="00644221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5D4057" w:rsidRDefault="00194BD7" w:rsidP="00194BD7">
            <w:pPr>
              <w:spacing w:after="200" w:line="276" w:lineRule="auto"/>
              <w:rPr>
                <w:rFonts w:eastAsiaTheme="minorEastAsia"/>
                <w:lang w:val="kk-KZ"/>
              </w:rPr>
            </w:pPr>
            <w:r w:rsidRPr="005D4057">
              <w:rPr>
                <w:rFonts w:eastAsiaTheme="minorEastAsia"/>
                <w:lang w:val="kk-KZ"/>
              </w:rPr>
              <w:t>2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bCs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Әуе көлігі кәсіпорындарының жүк тасымалдау тарифтері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bCs/>
                <w:lang w:val="kk-KZ"/>
              </w:rPr>
            </w:pPr>
            <w:r w:rsidRPr="00361070">
              <w:t>1-тариф (әуе)</w:t>
            </w:r>
          </w:p>
        </w:tc>
        <w:tc>
          <w:tcPr>
            <w:tcW w:w="1440" w:type="dxa"/>
          </w:tcPr>
          <w:p w:rsidR="00194BD7" w:rsidRDefault="00194BD7" w:rsidP="00194BD7">
            <w:r w:rsidRPr="002A51C6">
              <w:rPr>
                <w:bCs/>
                <w:lang w:val="kk-KZ"/>
              </w:rPr>
              <w:t>айлық</w:t>
            </w:r>
          </w:p>
        </w:tc>
        <w:tc>
          <w:tcPr>
            <w:tcW w:w="1710" w:type="dxa"/>
          </w:tcPr>
          <w:p w:rsidR="00194BD7" w:rsidRDefault="00194BD7" w:rsidP="00194BD7">
            <w:r w:rsidRPr="00B17B33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194BD7" w:rsidRDefault="00194BD7" w:rsidP="00194BD7">
            <w:r w:rsidRPr="00644221">
              <w:rPr>
                <w:lang w:val="kk-KZ"/>
              </w:rPr>
              <w:t>1</w:t>
            </w:r>
            <w:r w:rsidRPr="00644221">
              <w:rPr>
                <w:lang w:val="en-US"/>
              </w:rPr>
              <w:t>4</w:t>
            </w:r>
            <w:r w:rsidRPr="00644221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5D4057" w:rsidRDefault="00194BD7" w:rsidP="00194BD7">
            <w:pPr>
              <w:spacing w:after="200" w:line="276" w:lineRule="auto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3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bCs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Теміржол көлігі кәсіпорындарының жүк тасымалдау тарифтері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bCs/>
                <w:lang w:val="kk-KZ"/>
              </w:rPr>
            </w:pPr>
            <w:r w:rsidRPr="00361070">
              <w:t>1-тариф (теміржол)</w:t>
            </w:r>
          </w:p>
        </w:tc>
        <w:tc>
          <w:tcPr>
            <w:tcW w:w="1440" w:type="dxa"/>
          </w:tcPr>
          <w:p w:rsidR="00194BD7" w:rsidRDefault="00194BD7" w:rsidP="00194BD7">
            <w:r w:rsidRPr="002A51C6">
              <w:rPr>
                <w:bCs/>
                <w:lang w:val="kk-KZ"/>
              </w:rPr>
              <w:t>айлық</w:t>
            </w:r>
          </w:p>
        </w:tc>
        <w:tc>
          <w:tcPr>
            <w:tcW w:w="1710" w:type="dxa"/>
          </w:tcPr>
          <w:p w:rsidR="00194BD7" w:rsidRDefault="00194BD7" w:rsidP="00194BD7">
            <w:r w:rsidRPr="00B17B33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194BD7" w:rsidRDefault="00194BD7" w:rsidP="00194BD7">
            <w:r w:rsidRPr="00644221">
              <w:rPr>
                <w:lang w:val="kk-KZ"/>
              </w:rPr>
              <w:t>1</w:t>
            </w:r>
            <w:r w:rsidRPr="00644221">
              <w:rPr>
                <w:lang w:val="en-US"/>
              </w:rPr>
              <w:t>4</w:t>
            </w:r>
            <w:r w:rsidRPr="00644221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4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bCs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Құбыр көлігі кәсіпорындарының жүк тасымалдау тарифтері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bCs/>
                <w:lang w:val="kk-KZ"/>
              </w:rPr>
            </w:pPr>
            <w:r w:rsidRPr="00361070">
              <w:t>1-тариф (құбыр)</w:t>
            </w:r>
          </w:p>
        </w:tc>
        <w:tc>
          <w:tcPr>
            <w:tcW w:w="1440" w:type="dxa"/>
          </w:tcPr>
          <w:p w:rsidR="00194BD7" w:rsidRDefault="00194BD7" w:rsidP="00194BD7">
            <w:r w:rsidRPr="002A51C6">
              <w:rPr>
                <w:bCs/>
                <w:lang w:val="kk-KZ"/>
              </w:rPr>
              <w:t>айлық</w:t>
            </w:r>
          </w:p>
        </w:tc>
        <w:tc>
          <w:tcPr>
            <w:tcW w:w="1710" w:type="dxa"/>
          </w:tcPr>
          <w:p w:rsidR="00194BD7" w:rsidRDefault="00194BD7" w:rsidP="00194BD7">
            <w:r w:rsidRPr="00B17B33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194BD7" w:rsidRDefault="00194BD7" w:rsidP="00194BD7">
            <w:r w:rsidRPr="00644221">
              <w:rPr>
                <w:lang w:val="kk-KZ"/>
              </w:rPr>
              <w:t>1</w:t>
            </w:r>
            <w:r w:rsidRPr="00644221">
              <w:rPr>
                <w:lang w:val="en-US"/>
              </w:rPr>
              <w:t>4</w:t>
            </w:r>
            <w:r w:rsidRPr="00644221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5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bCs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Ішкі су көлігі кәсіпорындарының жүк тасымалдау тарифтері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bCs/>
                <w:lang w:val="kk-KZ"/>
              </w:rPr>
            </w:pPr>
            <w:r w:rsidRPr="00361070">
              <w:t>1-тариф (ішкі су)</w:t>
            </w:r>
          </w:p>
        </w:tc>
        <w:tc>
          <w:tcPr>
            <w:tcW w:w="1440" w:type="dxa"/>
          </w:tcPr>
          <w:p w:rsidR="00194BD7" w:rsidRDefault="00194BD7" w:rsidP="00194BD7">
            <w:r w:rsidRPr="002A51C6">
              <w:rPr>
                <w:bCs/>
                <w:lang w:val="kk-KZ"/>
              </w:rPr>
              <w:t>айлық</w:t>
            </w:r>
          </w:p>
        </w:tc>
        <w:tc>
          <w:tcPr>
            <w:tcW w:w="1710" w:type="dxa"/>
          </w:tcPr>
          <w:p w:rsidR="00194BD7" w:rsidRDefault="00194BD7" w:rsidP="00194BD7">
            <w:r w:rsidRPr="00B17B33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194BD7" w:rsidRDefault="00194BD7" w:rsidP="00194BD7">
            <w:r w:rsidRPr="00644221">
              <w:rPr>
                <w:lang w:val="kk-KZ"/>
              </w:rPr>
              <w:t>1</w:t>
            </w:r>
            <w:r w:rsidRPr="00644221">
              <w:rPr>
                <w:lang w:val="en-US"/>
              </w:rPr>
              <w:t>4</w:t>
            </w:r>
            <w:r w:rsidRPr="00644221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6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bCs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Теңіз көлігі кәсіпорындарының жүк тасымалдау тарифтері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bCs/>
                <w:lang w:val="kk-KZ"/>
              </w:rPr>
            </w:pPr>
            <w:r w:rsidRPr="00361070">
              <w:t>1-тариф (теңіз)</w:t>
            </w:r>
          </w:p>
        </w:tc>
        <w:tc>
          <w:tcPr>
            <w:tcW w:w="1440" w:type="dxa"/>
          </w:tcPr>
          <w:p w:rsidR="00194BD7" w:rsidRDefault="00194BD7" w:rsidP="00194BD7">
            <w:r w:rsidRPr="002A51C6">
              <w:rPr>
                <w:bCs/>
                <w:lang w:val="kk-KZ"/>
              </w:rPr>
              <w:t>айлық</w:t>
            </w:r>
          </w:p>
        </w:tc>
        <w:tc>
          <w:tcPr>
            <w:tcW w:w="1710" w:type="dxa"/>
          </w:tcPr>
          <w:p w:rsidR="00194BD7" w:rsidRDefault="00194BD7" w:rsidP="00194BD7">
            <w:r w:rsidRPr="00B17B33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194BD7" w:rsidRDefault="00194BD7" w:rsidP="00194BD7">
            <w:r w:rsidRPr="00644221">
              <w:rPr>
                <w:lang w:val="kk-KZ"/>
              </w:rPr>
              <w:t>1</w:t>
            </w:r>
            <w:r w:rsidRPr="00644221">
              <w:rPr>
                <w:lang w:val="en-US"/>
              </w:rPr>
              <w:t>4</w:t>
            </w:r>
            <w:r w:rsidRPr="00644221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7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bCs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Заңды тұлғаларға арналған пошта қызметтерінің тарифтері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bCs/>
                <w:lang w:val="kk-KZ"/>
              </w:rPr>
            </w:pPr>
            <w:r w:rsidRPr="00361070">
              <w:t>1-тариф (пошта)</w:t>
            </w:r>
          </w:p>
        </w:tc>
        <w:tc>
          <w:tcPr>
            <w:tcW w:w="1440" w:type="dxa"/>
          </w:tcPr>
          <w:p w:rsidR="00194BD7" w:rsidRDefault="00194BD7" w:rsidP="00194BD7">
            <w:r w:rsidRPr="002A51C6">
              <w:rPr>
                <w:bCs/>
                <w:lang w:val="kk-KZ"/>
              </w:rPr>
              <w:t>айлық</w:t>
            </w:r>
          </w:p>
        </w:tc>
        <w:tc>
          <w:tcPr>
            <w:tcW w:w="1710" w:type="dxa"/>
          </w:tcPr>
          <w:p w:rsidR="00194BD7" w:rsidRDefault="00194BD7" w:rsidP="00194BD7">
            <w:r w:rsidRPr="00B17B33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194BD7" w:rsidRDefault="00194BD7" w:rsidP="00194BD7">
            <w:r w:rsidRPr="00644221">
              <w:rPr>
                <w:lang w:val="kk-KZ"/>
              </w:rPr>
              <w:t>1</w:t>
            </w:r>
            <w:r w:rsidRPr="00644221">
              <w:rPr>
                <w:lang w:val="en-US"/>
              </w:rPr>
              <w:t>4</w:t>
            </w:r>
            <w:r w:rsidRPr="00644221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lastRenderedPageBreak/>
              <w:t>8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bCs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Заңды тұлғаларға арналған курьерлік қызметтердің тарифтері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bCs/>
                <w:lang w:val="kk-KZ"/>
              </w:rPr>
            </w:pPr>
            <w:r w:rsidRPr="00361070">
              <w:t>1-тариф (курьер)</w:t>
            </w:r>
          </w:p>
        </w:tc>
        <w:tc>
          <w:tcPr>
            <w:tcW w:w="1440" w:type="dxa"/>
          </w:tcPr>
          <w:p w:rsidR="00194BD7" w:rsidRDefault="00194BD7" w:rsidP="00194BD7">
            <w:r w:rsidRPr="002A51C6">
              <w:rPr>
                <w:bCs/>
                <w:lang w:val="kk-KZ"/>
              </w:rPr>
              <w:t>айлық</w:t>
            </w:r>
          </w:p>
        </w:tc>
        <w:tc>
          <w:tcPr>
            <w:tcW w:w="1710" w:type="dxa"/>
          </w:tcPr>
          <w:p w:rsidR="00194BD7" w:rsidRDefault="00194BD7" w:rsidP="00194BD7">
            <w:r w:rsidRPr="00B17B33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194BD7" w:rsidRDefault="00194BD7" w:rsidP="00194BD7">
            <w:r w:rsidRPr="00644221">
              <w:rPr>
                <w:lang w:val="kk-KZ"/>
              </w:rPr>
              <w:t>1</w:t>
            </w:r>
            <w:r w:rsidRPr="00644221">
              <w:rPr>
                <w:lang w:val="en-US"/>
              </w:rPr>
              <w:t>4</w:t>
            </w:r>
            <w:r w:rsidRPr="00644221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9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bCs/>
                <w:lang w:val="kk-KZ"/>
              </w:rPr>
            </w:pPr>
            <w:r w:rsidRPr="00361070">
              <w:rPr>
                <w:bCs/>
                <w:lang w:val="kk-KZ"/>
              </w:rPr>
              <w:t>Көліктің барлық түрлерімен жүктерді аударуға арналған тарифтер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bCs/>
                <w:lang w:val="kk-KZ"/>
              </w:rPr>
            </w:pPr>
            <w:r w:rsidRPr="00361070">
              <w:rPr>
                <w:bCs/>
                <w:lang w:val="kk-KZ"/>
              </w:rPr>
              <w:t>1-тариф (жүктер)</w:t>
            </w:r>
          </w:p>
        </w:tc>
        <w:tc>
          <w:tcPr>
            <w:tcW w:w="1440" w:type="dxa"/>
          </w:tcPr>
          <w:p w:rsidR="00194BD7" w:rsidRDefault="00194BD7" w:rsidP="00194BD7">
            <w:r w:rsidRPr="002A51C6">
              <w:rPr>
                <w:bCs/>
                <w:lang w:val="kk-KZ"/>
              </w:rPr>
              <w:t>айлық</w:t>
            </w:r>
          </w:p>
        </w:tc>
        <w:tc>
          <w:tcPr>
            <w:tcW w:w="1710" w:type="dxa"/>
          </w:tcPr>
          <w:p w:rsidR="00194BD7" w:rsidRDefault="00194BD7" w:rsidP="00194BD7">
            <w:r>
              <w:rPr>
                <w:lang w:val="kk-KZ"/>
              </w:rPr>
              <w:t>Жаңа</w:t>
            </w:r>
          </w:p>
        </w:tc>
        <w:tc>
          <w:tcPr>
            <w:tcW w:w="1666" w:type="dxa"/>
          </w:tcPr>
          <w:p w:rsidR="00194BD7" w:rsidRDefault="00194BD7" w:rsidP="00194BD7">
            <w:r w:rsidRPr="00644221">
              <w:rPr>
                <w:lang w:val="kk-KZ"/>
              </w:rPr>
              <w:t>1</w:t>
            </w:r>
            <w:r w:rsidRPr="00644221">
              <w:rPr>
                <w:lang w:val="en-US"/>
              </w:rPr>
              <w:t>4</w:t>
            </w:r>
            <w:r w:rsidRPr="00644221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10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bCs/>
                <w:lang w:val="kk-KZ"/>
              </w:rPr>
            </w:pPr>
            <w:r w:rsidRPr="00361070">
              <w:rPr>
                <w:bCs/>
                <w:lang w:val="kk-KZ"/>
              </w:rPr>
              <w:t>Заңды тұлғаларға арналған пошта және курьерлік қызметтерінің тарифтері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bCs/>
                <w:lang w:val="kk-KZ"/>
              </w:rPr>
            </w:pPr>
            <w:r w:rsidRPr="00361070">
              <w:rPr>
                <w:bCs/>
                <w:lang w:val="kk-KZ"/>
              </w:rPr>
              <w:t>1-тариф (пошта, курьер)</w:t>
            </w:r>
          </w:p>
        </w:tc>
        <w:tc>
          <w:tcPr>
            <w:tcW w:w="1440" w:type="dxa"/>
          </w:tcPr>
          <w:p w:rsidR="00194BD7" w:rsidRDefault="00194BD7" w:rsidP="00194BD7">
            <w:r w:rsidRPr="002A51C6">
              <w:rPr>
                <w:bCs/>
                <w:lang w:val="kk-KZ"/>
              </w:rPr>
              <w:t>айлық</w:t>
            </w:r>
          </w:p>
        </w:tc>
        <w:tc>
          <w:tcPr>
            <w:tcW w:w="1710" w:type="dxa"/>
          </w:tcPr>
          <w:p w:rsidR="00194BD7" w:rsidRDefault="00194BD7" w:rsidP="00194BD7">
            <w:r>
              <w:rPr>
                <w:lang w:val="kk-KZ"/>
              </w:rPr>
              <w:t>жаңа</w:t>
            </w:r>
          </w:p>
        </w:tc>
        <w:tc>
          <w:tcPr>
            <w:tcW w:w="1666" w:type="dxa"/>
          </w:tcPr>
          <w:p w:rsidR="00194BD7" w:rsidRDefault="00194BD7" w:rsidP="00194BD7">
            <w:r w:rsidRPr="00644221">
              <w:rPr>
                <w:lang w:val="kk-KZ"/>
              </w:rPr>
              <w:t>1</w:t>
            </w:r>
            <w:r w:rsidRPr="00644221">
              <w:rPr>
                <w:lang w:val="en-US"/>
              </w:rPr>
              <w:t>4</w:t>
            </w:r>
            <w:r w:rsidRPr="00644221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11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bCs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Өңделмеген сүрек және cоған байланысты көрсетілетін қызметтердің бағасы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bCs/>
                <w:lang w:val="kk-KZ"/>
              </w:rPr>
            </w:pPr>
            <w:r w:rsidRPr="00361070">
              <w:t>1-ЦП (орман)</w:t>
            </w:r>
          </w:p>
        </w:tc>
        <w:tc>
          <w:tcPr>
            <w:tcW w:w="1440" w:type="dxa"/>
          </w:tcPr>
          <w:p w:rsidR="00194BD7" w:rsidRPr="002A51C6" w:rsidRDefault="00194BD7" w:rsidP="00194BD7">
            <w:pPr>
              <w:rPr>
                <w:bCs/>
                <w:lang w:val="kk-KZ"/>
              </w:rPr>
            </w:pPr>
            <w:r w:rsidRPr="00361070">
              <w:rPr>
                <w:color w:val="13171F"/>
                <w:shd w:val="clear" w:color="auto" w:fill="FFFFFF"/>
              </w:rPr>
              <w:t>Тоқсандық</w:t>
            </w:r>
          </w:p>
        </w:tc>
        <w:tc>
          <w:tcPr>
            <w:tcW w:w="1710" w:type="dxa"/>
          </w:tcPr>
          <w:p w:rsidR="00194BD7" w:rsidRPr="00B17B33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194BD7" w:rsidRPr="00644221" w:rsidRDefault="00194BD7" w:rsidP="00194BD7">
            <w:pPr>
              <w:rPr>
                <w:lang w:val="kk-KZ"/>
              </w:rPr>
            </w:pPr>
            <w:r w:rsidRPr="00644221">
              <w:rPr>
                <w:lang w:val="kk-KZ"/>
              </w:rPr>
              <w:t>1</w:t>
            </w:r>
            <w:r w:rsidRPr="00644221">
              <w:rPr>
                <w:lang w:val="en-US"/>
              </w:rPr>
              <w:t>4</w:t>
            </w:r>
            <w:r w:rsidRPr="00644221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10324" w:type="dxa"/>
            <w:gridSpan w:val="6"/>
            <w:vAlign w:val="center"/>
          </w:tcPr>
          <w:p w:rsidR="00194BD7" w:rsidRPr="00644221" w:rsidRDefault="00194BD7" w:rsidP="00194BD7">
            <w:pPr>
              <w:jc w:val="center"/>
              <w:rPr>
                <w:lang w:val="kk-KZ"/>
              </w:rPr>
            </w:pPr>
            <w:r w:rsidRPr="00361070">
              <w:rPr>
                <w:b/>
                <w:lang w:val="kk-KZ"/>
              </w:rPr>
              <w:t>Көлік статистикасы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56422E" w:rsidP="00194BD7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jc w:val="center"/>
              <w:rPr>
                <w:rFonts w:eastAsia="TimesNewRomanPS-BoldMT"/>
                <w:bCs/>
                <w:lang w:val="kk-KZ"/>
              </w:rPr>
            </w:pPr>
            <w:r w:rsidRPr="00361070">
              <w:rPr>
                <w:color w:val="000000"/>
                <w:shd w:val="clear" w:color="auto" w:fill="FFFFFF"/>
                <w:lang w:val="kk-KZ"/>
              </w:rPr>
              <w:t>Көліктің қатынас түрлері бойынша жұмысы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snapToGrid w:val="0"/>
                <w:lang w:val="kk-KZ"/>
              </w:rPr>
            </w:pPr>
            <w:r w:rsidRPr="00361070">
              <w:t>2-көлік</w:t>
            </w:r>
          </w:p>
        </w:tc>
        <w:tc>
          <w:tcPr>
            <w:tcW w:w="1440" w:type="dxa"/>
            <w:vAlign w:val="center"/>
          </w:tcPr>
          <w:p w:rsidR="00194BD7" w:rsidRPr="00361070" w:rsidRDefault="00194BD7" w:rsidP="00194BD7">
            <w:pPr>
              <w:jc w:val="center"/>
              <w:rPr>
                <w:snapToGrid w:val="0"/>
                <w:lang w:val="kk-KZ"/>
              </w:rPr>
            </w:pPr>
            <w:r w:rsidRPr="00361070">
              <w:rPr>
                <w:snapToGrid w:val="0"/>
                <w:lang w:val="kk-KZ"/>
              </w:rPr>
              <w:t>жылдық</w:t>
            </w:r>
          </w:p>
        </w:tc>
        <w:tc>
          <w:tcPr>
            <w:tcW w:w="1710" w:type="dxa"/>
          </w:tcPr>
          <w:p w:rsidR="00194BD7" w:rsidRPr="00B17B33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194BD7" w:rsidRDefault="00194BD7" w:rsidP="00194BD7">
            <w:r w:rsidRPr="005E29F5">
              <w:rPr>
                <w:lang w:val="kk-KZ"/>
              </w:rPr>
              <w:t>1</w:t>
            </w:r>
            <w:r w:rsidRPr="005E29F5">
              <w:rPr>
                <w:lang w:val="en-US"/>
              </w:rPr>
              <w:t>4</w:t>
            </w:r>
            <w:r w:rsidRPr="005E29F5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56422E" w:rsidP="00194BD7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bCs/>
                <w:lang w:val="kk-KZ"/>
              </w:rPr>
            </w:pPr>
            <w:r w:rsidRPr="00361070">
              <w:rPr>
                <w:shd w:val="clear" w:color="auto" w:fill="FFFFFF"/>
              </w:rPr>
              <w:t>Көлік жұмысы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rFonts w:eastAsia="TimesNewRomanPS-BoldMT"/>
                <w:bCs/>
                <w:lang w:val="kk-KZ"/>
              </w:rPr>
            </w:pPr>
            <w:r w:rsidRPr="00361070">
              <w:t>1-көлік</w:t>
            </w:r>
          </w:p>
        </w:tc>
        <w:tc>
          <w:tcPr>
            <w:tcW w:w="1440" w:type="dxa"/>
            <w:vAlign w:val="center"/>
          </w:tcPr>
          <w:p w:rsidR="00194BD7" w:rsidRPr="00361070" w:rsidRDefault="00194BD7" w:rsidP="00194BD7">
            <w:pPr>
              <w:jc w:val="center"/>
              <w:rPr>
                <w:snapToGrid w:val="0"/>
                <w:lang w:val="kk-KZ"/>
              </w:rPr>
            </w:pPr>
            <w:r w:rsidRPr="00361070">
              <w:rPr>
                <w:snapToGrid w:val="0"/>
                <w:lang w:val="kk-KZ"/>
              </w:rPr>
              <w:t>айлық</w:t>
            </w:r>
          </w:p>
        </w:tc>
        <w:tc>
          <w:tcPr>
            <w:tcW w:w="1710" w:type="dxa"/>
          </w:tcPr>
          <w:p w:rsidR="00194BD7" w:rsidRPr="00B17B33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194BD7" w:rsidRDefault="00194BD7" w:rsidP="00194BD7">
            <w:r w:rsidRPr="005E29F5">
              <w:rPr>
                <w:lang w:val="kk-KZ"/>
              </w:rPr>
              <w:t>1</w:t>
            </w:r>
            <w:r w:rsidRPr="005E29F5">
              <w:rPr>
                <w:lang w:val="en-US"/>
              </w:rPr>
              <w:t>4</w:t>
            </w:r>
            <w:r w:rsidRPr="005E29F5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10324" w:type="dxa"/>
            <w:gridSpan w:val="6"/>
            <w:vAlign w:val="center"/>
          </w:tcPr>
          <w:p w:rsidR="00194BD7" w:rsidRDefault="00194BD7" w:rsidP="00194BD7">
            <w:pPr>
              <w:jc w:val="center"/>
            </w:pPr>
            <w:r w:rsidRPr="00361070">
              <w:rPr>
                <w:b/>
                <w:lang w:val="kk-KZ"/>
              </w:rPr>
              <w:t>Қызмет көрсету статистикасы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56422E" w:rsidP="00194BD7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Көрсетілген IT қызметтердің көлемі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lang w:val="kk-KZ"/>
              </w:rPr>
            </w:pPr>
            <w:r w:rsidRPr="00361070">
              <w:t>2-қызмет көрсету (IT)</w:t>
            </w:r>
          </w:p>
        </w:tc>
        <w:tc>
          <w:tcPr>
            <w:tcW w:w="1440" w:type="dxa"/>
            <w:vAlign w:val="center"/>
          </w:tcPr>
          <w:p w:rsidR="00194BD7" w:rsidRPr="00361070" w:rsidRDefault="00194BD7" w:rsidP="00194BD7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710" w:type="dxa"/>
          </w:tcPr>
          <w:p w:rsidR="00194BD7" w:rsidRPr="00B17B33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194BD7" w:rsidRDefault="00194BD7" w:rsidP="00194BD7">
            <w:r w:rsidRPr="005E29F5">
              <w:rPr>
                <w:lang w:val="kk-KZ"/>
              </w:rPr>
              <w:t>1</w:t>
            </w:r>
            <w:r w:rsidRPr="005E29F5">
              <w:rPr>
                <w:lang w:val="en-US"/>
              </w:rPr>
              <w:t>4</w:t>
            </w:r>
            <w:r w:rsidRPr="005E29F5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10324" w:type="dxa"/>
            <w:gridSpan w:val="6"/>
            <w:vAlign w:val="center"/>
          </w:tcPr>
          <w:p w:rsidR="00194BD7" w:rsidRDefault="00194BD7" w:rsidP="00194BD7">
            <w:pPr>
              <w:jc w:val="center"/>
            </w:pPr>
            <w:r w:rsidRPr="00361070">
              <w:rPr>
                <w:b/>
                <w:color w:val="13171F"/>
                <w:szCs w:val="42"/>
                <w:shd w:val="clear" w:color="auto" w:fill="FFFFFF"/>
                <w:lang w:val="kk-KZ"/>
              </w:rPr>
              <w:t>Мәдениет статистикасы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56422E" w:rsidP="00194BD7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Мәдениет мекемелерінің қызметі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lang w:val="kk-KZ"/>
              </w:rPr>
            </w:pPr>
            <w:r w:rsidRPr="00361070">
              <w:t>1-мәдениет</w:t>
            </w:r>
          </w:p>
        </w:tc>
        <w:tc>
          <w:tcPr>
            <w:tcW w:w="1440" w:type="dxa"/>
            <w:vAlign w:val="center"/>
          </w:tcPr>
          <w:p w:rsidR="00194BD7" w:rsidRPr="00361070" w:rsidRDefault="00194BD7" w:rsidP="00194BD7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710" w:type="dxa"/>
          </w:tcPr>
          <w:p w:rsidR="00194BD7" w:rsidRPr="00B17B33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194BD7" w:rsidRDefault="00194BD7" w:rsidP="00194BD7">
            <w:r w:rsidRPr="005E29F5">
              <w:rPr>
                <w:lang w:val="kk-KZ"/>
              </w:rPr>
              <w:t>1</w:t>
            </w:r>
            <w:r w:rsidRPr="005E29F5">
              <w:rPr>
                <w:lang w:val="en-US"/>
              </w:rPr>
              <w:t>4</w:t>
            </w:r>
            <w:r w:rsidRPr="005E29F5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56422E" w:rsidP="00194BD7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Кинематографиялық ұйымның қызметі туралы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lang w:val="kk-KZ"/>
              </w:rPr>
            </w:pPr>
            <w:r w:rsidRPr="00361070">
              <w:t>1-кино</w:t>
            </w:r>
          </w:p>
        </w:tc>
        <w:tc>
          <w:tcPr>
            <w:tcW w:w="1440" w:type="dxa"/>
            <w:vAlign w:val="center"/>
          </w:tcPr>
          <w:p w:rsidR="00194BD7" w:rsidRPr="00361070" w:rsidRDefault="00194BD7" w:rsidP="00194BD7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710" w:type="dxa"/>
          </w:tcPr>
          <w:p w:rsidR="00194BD7" w:rsidRPr="00B17B33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194BD7" w:rsidRDefault="00194BD7" w:rsidP="00194BD7">
            <w:r w:rsidRPr="005E29F5">
              <w:rPr>
                <w:lang w:val="kk-KZ"/>
              </w:rPr>
              <w:t>1</w:t>
            </w:r>
            <w:r w:rsidRPr="005E29F5">
              <w:rPr>
                <w:lang w:val="en-US"/>
              </w:rPr>
              <w:t>4</w:t>
            </w:r>
            <w:r w:rsidRPr="005E29F5">
              <w:rPr>
                <w:lang w:val="kk-KZ"/>
              </w:rPr>
              <w:t xml:space="preserve"> ақпан, сағат 15:00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10324" w:type="dxa"/>
            <w:gridSpan w:val="6"/>
            <w:vAlign w:val="center"/>
          </w:tcPr>
          <w:p w:rsidR="00194BD7" w:rsidRPr="00644221" w:rsidRDefault="00194BD7" w:rsidP="00194BD7">
            <w:pPr>
              <w:jc w:val="center"/>
              <w:rPr>
                <w:lang w:val="kk-KZ"/>
              </w:rPr>
            </w:pPr>
            <w:r w:rsidRPr="00361070">
              <w:rPr>
                <w:b/>
                <w:color w:val="000000"/>
              </w:rPr>
              <w:t>Еңбек және жұмыспен қамту статистикасы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56422E" w:rsidP="00194BD7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Халықтың жұмыспен қамтылуын іріктемелі зерттеу сауалнамасы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lang w:val="kk-KZ"/>
              </w:rPr>
            </w:pPr>
            <w:r w:rsidRPr="00361070">
              <w:t>Т-001</w:t>
            </w:r>
          </w:p>
        </w:tc>
        <w:tc>
          <w:tcPr>
            <w:tcW w:w="1440" w:type="dxa"/>
            <w:vAlign w:val="center"/>
          </w:tcPr>
          <w:p w:rsidR="00194BD7" w:rsidRPr="00361070" w:rsidRDefault="00194BD7" w:rsidP="00194BD7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1070">
              <w:rPr>
                <w:rFonts w:ascii="Times New Roman" w:hAnsi="Times New Roman"/>
                <w:iCs/>
                <w:sz w:val="24"/>
                <w:szCs w:val="24"/>
              </w:rPr>
              <w:t>айлық</w:t>
            </w:r>
          </w:p>
        </w:tc>
        <w:tc>
          <w:tcPr>
            <w:tcW w:w="1710" w:type="dxa"/>
          </w:tcPr>
          <w:p w:rsidR="00194BD7" w:rsidRPr="00B17B33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194BD7" w:rsidRPr="00644221" w:rsidRDefault="00194BD7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10:00</w:t>
            </w:r>
          </w:p>
        </w:tc>
      </w:tr>
      <w:tr w:rsidR="00194BD7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194BD7" w:rsidRPr="00361070" w:rsidRDefault="0056422E" w:rsidP="00194BD7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236" w:type="dxa"/>
          </w:tcPr>
          <w:p w:rsidR="00194BD7" w:rsidRPr="00361070" w:rsidRDefault="00194BD7" w:rsidP="00194BD7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</w:rPr>
              <w:t>Еңбек бойынша есеп</w:t>
            </w:r>
          </w:p>
        </w:tc>
        <w:tc>
          <w:tcPr>
            <w:tcW w:w="1714" w:type="dxa"/>
            <w:vAlign w:val="center"/>
          </w:tcPr>
          <w:p w:rsidR="00194BD7" w:rsidRPr="00361070" w:rsidRDefault="00194BD7" w:rsidP="00194BD7">
            <w:pPr>
              <w:jc w:val="center"/>
              <w:rPr>
                <w:lang w:val="kk-KZ"/>
              </w:rPr>
            </w:pPr>
            <w:r w:rsidRPr="00361070">
              <w:rPr>
                <w:lang w:val="kk-KZ"/>
              </w:rPr>
              <w:t>1-Т</w:t>
            </w:r>
          </w:p>
        </w:tc>
        <w:tc>
          <w:tcPr>
            <w:tcW w:w="1440" w:type="dxa"/>
            <w:vAlign w:val="center"/>
          </w:tcPr>
          <w:p w:rsidR="00194BD7" w:rsidRPr="00361070" w:rsidRDefault="00194BD7" w:rsidP="00194BD7">
            <w:pPr>
              <w:jc w:val="center"/>
              <w:rPr>
                <w:iCs/>
                <w:lang w:val="kk-KZ"/>
              </w:rPr>
            </w:pPr>
            <w:r w:rsidRPr="00361070">
              <w:rPr>
                <w:iCs/>
                <w:lang w:val="kk-KZ"/>
              </w:rPr>
              <w:t>тоқсандық</w:t>
            </w:r>
          </w:p>
        </w:tc>
        <w:tc>
          <w:tcPr>
            <w:tcW w:w="1710" w:type="dxa"/>
          </w:tcPr>
          <w:p w:rsidR="00194BD7" w:rsidRPr="00B17B33" w:rsidRDefault="002120F8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194BD7" w:rsidRPr="00644221" w:rsidRDefault="002120F8" w:rsidP="00194BD7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10:00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Зиянды және басқа да қолайсыз еңбек жағдайларында жұмыс істейтін жұмыскерлер саны туралы есеп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rPr>
                <w:lang w:val="kk-KZ"/>
              </w:rPr>
              <w:t>1-Т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jc w:val="center"/>
              <w:rPr>
                <w:iCs/>
                <w:lang w:val="kk-KZ"/>
              </w:rPr>
            </w:pPr>
            <w:r w:rsidRPr="00361070">
              <w:rPr>
                <w:iCs/>
                <w:lang w:val="kk-KZ"/>
              </w:rPr>
              <w:t>жылдық</w:t>
            </w:r>
          </w:p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10:00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10324" w:type="dxa"/>
            <w:gridSpan w:val="6"/>
            <w:vAlign w:val="center"/>
          </w:tcPr>
          <w:p w:rsidR="002120F8" w:rsidRPr="00644221" w:rsidRDefault="002120F8" w:rsidP="002120F8">
            <w:pPr>
              <w:jc w:val="center"/>
              <w:rPr>
                <w:lang w:val="kk-KZ"/>
              </w:rPr>
            </w:pPr>
            <w:r w:rsidRPr="00361070">
              <w:rPr>
                <w:b/>
                <w:lang w:val="kk-KZ"/>
              </w:rPr>
              <w:t>Ауыл, орман, аңшылық және балық шаруашылығы статистикасы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Ауыл шаруашылығы кәсіпорындарында ауыл шаруашылығы мақсатындағы құрылыстар мен құрылысжайлардың болуы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t>49-сх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361070">
              <w:rPr>
                <w:lang w:val="kk-KZ"/>
              </w:rPr>
              <w:t xml:space="preserve"> ақпан, сағат</w:t>
            </w:r>
            <w:r>
              <w:rPr>
                <w:lang w:val="kk-KZ"/>
              </w:rPr>
              <w:t xml:space="preserve"> 12:00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10324" w:type="dxa"/>
            <w:gridSpan w:val="6"/>
            <w:vAlign w:val="center"/>
          </w:tcPr>
          <w:p w:rsidR="002120F8" w:rsidRPr="00644221" w:rsidRDefault="002120F8" w:rsidP="002120F8">
            <w:pPr>
              <w:jc w:val="center"/>
              <w:rPr>
                <w:lang w:val="kk-KZ"/>
              </w:rPr>
            </w:pPr>
            <w:r w:rsidRPr="00361070">
              <w:rPr>
                <w:b/>
                <w:color w:val="13171F"/>
                <w:szCs w:val="42"/>
                <w:shd w:val="clear" w:color="auto" w:fill="FFFFFF"/>
                <w:lang w:val="kk-KZ"/>
              </w:rPr>
              <w:t>Инвестициялар статистикасы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Шаруа немесе фермер қожалықтарының негізгі капиталына салынған инвестициялар туралы есеп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t>1- КФХ инвест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тоқсандық</w:t>
            </w: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11:00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</w:rPr>
              <w:t>Негізгі капиталға салынған инвестициялар туралы есеп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t>1-инвест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айлық</w:t>
            </w: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11:00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</w:rPr>
              <w:t>Негізгі капиталға салынған инвестициялар туралы есеп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t>1-инвест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710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11:00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10324" w:type="dxa"/>
            <w:gridSpan w:val="6"/>
            <w:vAlign w:val="center"/>
          </w:tcPr>
          <w:p w:rsidR="002120F8" w:rsidRPr="00644221" w:rsidRDefault="002120F8" w:rsidP="002120F8">
            <w:pPr>
              <w:jc w:val="center"/>
              <w:rPr>
                <w:lang w:val="kk-KZ"/>
              </w:rPr>
            </w:pPr>
            <w:r w:rsidRPr="00361070">
              <w:rPr>
                <w:b/>
                <w:color w:val="13171F"/>
                <w:szCs w:val="42"/>
                <w:shd w:val="clear" w:color="auto" w:fill="FFFFFF"/>
                <w:lang w:val="kk-KZ"/>
              </w:rPr>
              <w:lastRenderedPageBreak/>
              <w:t>Өнеркәсіп статистикасы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Кәсіпорынның өнім (тауарлар, көрсетілетін қызметтер) өндіру және жөнелту туралы есебі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rPr>
                <w:lang w:val="kk-KZ"/>
              </w:rPr>
              <w:t>1-П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361070">
              <w:rPr>
                <w:lang w:val="kk-KZ"/>
              </w:rPr>
              <w:t xml:space="preserve"> ақпан, сағат</w:t>
            </w:r>
            <w:r>
              <w:rPr>
                <w:lang w:val="kk-KZ"/>
              </w:rPr>
              <w:t xml:space="preserve"> 11:00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Кәсіпорынның өнім (тауарлар, көрсетілетін қызметтер) өндіру туралы есебі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rPr>
                <w:lang w:val="kk-KZ"/>
              </w:rPr>
              <w:t>1-П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тоқсандық</w:t>
            </w: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361070">
              <w:rPr>
                <w:lang w:val="kk-KZ"/>
              </w:rPr>
              <w:t xml:space="preserve"> ақпан, сағат</w:t>
            </w:r>
            <w:r>
              <w:rPr>
                <w:lang w:val="kk-KZ"/>
              </w:rPr>
              <w:t xml:space="preserve"> 11:00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bCs/>
                <w:lang w:val="kk-KZ"/>
              </w:rPr>
            </w:pPr>
            <w:r w:rsidRPr="00361070">
              <w:rPr>
                <w:shd w:val="clear" w:color="auto" w:fill="FFFFFF"/>
              </w:rPr>
              <w:t>Өндірістік қуаттар балансы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rPr>
                <w:lang w:val="kk-KZ"/>
              </w:rPr>
              <w:t>БМ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361070">
              <w:rPr>
                <w:lang w:val="kk-KZ"/>
              </w:rPr>
              <w:t xml:space="preserve"> ақпан, сағат</w:t>
            </w:r>
            <w:r>
              <w:rPr>
                <w:lang w:val="kk-KZ"/>
              </w:rPr>
              <w:t xml:space="preserve"> 11:00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Дара кәсіпкердің өнеркәсіп өнімін (тауарлар, көрсетілетін қызметтер) өндіру туралы есебі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t>01-ИП(пром)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</w:rPr>
              <w:t>Екі жылда бір рет</w:t>
            </w: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Pr="00361070">
              <w:rPr>
                <w:lang w:val="kk-KZ"/>
              </w:rPr>
              <w:t xml:space="preserve"> ақпан, сағат</w:t>
            </w:r>
            <w:r>
              <w:rPr>
                <w:lang w:val="kk-KZ"/>
              </w:rPr>
              <w:t xml:space="preserve"> 11:00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10324" w:type="dxa"/>
            <w:gridSpan w:val="6"/>
            <w:vAlign w:val="center"/>
          </w:tcPr>
          <w:p w:rsidR="002120F8" w:rsidRPr="00644221" w:rsidRDefault="002120F8" w:rsidP="002120F8">
            <w:pPr>
              <w:jc w:val="center"/>
              <w:rPr>
                <w:lang w:val="kk-KZ"/>
              </w:rPr>
            </w:pPr>
            <w:r w:rsidRPr="00361070">
              <w:rPr>
                <w:b/>
                <w:color w:val="13171F"/>
                <w:szCs w:val="42"/>
                <w:shd w:val="clear" w:color="auto" w:fill="FFFFFF"/>
                <w:lang w:val="kk-KZ"/>
              </w:rPr>
              <w:t>Сыртқы сауда статистикасы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Еуразиялық экономикалық одаққа мүше мемлекеттермен өзара тауарлар саудасы туралы есеп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rPr>
                <w:lang w:val="kk-KZ"/>
              </w:rPr>
              <w:t>1-ТС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айлық</w:t>
            </w: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15:00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10324" w:type="dxa"/>
            <w:gridSpan w:val="6"/>
            <w:vAlign w:val="center"/>
          </w:tcPr>
          <w:p w:rsidR="002120F8" w:rsidRPr="00644221" w:rsidRDefault="002120F8" w:rsidP="002120F8">
            <w:pPr>
              <w:jc w:val="center"/>
              <w:rPr>
                <w:lang w:val="kk-KZ"/>
              </w:rPr>
            </w:pPr>
            <w:r w:rsidRPr="00361070">
              <w:rPr>
                <w:b/>
                <w:lang w:val="kk-KZ"/>
              </w:rPr>
              <w:t>Ішкі сауда статистикасы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</w:rPr>
              <w:t>Электрондық коммерция туралы есеп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t>Э-коммерция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15:00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Тауар биржасының қызметі туралы есеп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t>1-биржа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15:00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Тауарлар мен көрсетілетін қызметтерді өткізу туралы есеп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rPr>
                <w:lang w:val="kk-KZ"/>
              </w:rPr>
              <w:t>2-сауда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айлық</w:t>
            </w: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күшін жою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15:00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10324" w:type="dxa"/>
            <w:gridSpan w:val="6"/>
            <w:vAlign w:val="center"/>
          </w:tcPr>
          <w:p w:rsidR="002120F8" w:rsidRPr="00644221" w:rsidRDefault="002120F8" w:rsidP="002120F8">
            <w:pPr>
              <w:jc w:val="center"/>
              <w:rPr>
                <w:lang w:val="kk-KZ"/>
              </w:rPr>
            </w:pPr>
            <w:r w:rsidRPr="00361070">
              <w:rPr>
                <w:b/>
                <w:color w:val="13171F"/>
                <w:szCs w:val="42"/>
                <w:shd w:val="clear" w:color="auto" w:fill="FFFFFF"/>
                <w:lang w:val="kk-KZ"/>
              </w:rPr>
              <w:t>Ақпараттық-коммуникациялық технологиялар статистикасы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</w:rPr>
              <w:t>Кәсіпорындарда ақпараттық–коммуникациялық технологияларды пайдалану туралы есеп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t>3-ақпарат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15:00</w:t>
            </w:r>
          </w:p>
        </w:tc>
      </w:tr>
      <w:tr w:rsidR="002120F8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2120F8" w:rsidRPr="00361070" w:rsidRDefault="0056422E" w:rsidP="002120F8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236" w:type="dxa"/>
          </w:tcPr>
          <w:p w:rsidR="002120F8" w:rsidRPr="00361070" w:rsidRDefault="002120F8" w:rsidP="002120F8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Үй шаруашылығының ақпараттық-коммуникациялық технологияларды пайдалануы жөніндегі зерттеу сауалнамасы</w:t>
            </w:r>
          </w:p>
        </w:tc>
        <w:tc>
          <w:tcPr>
            <w:tcW w:w="1714" w:type="dxa"/>
            <w:vAlign w:val="center"/>
          </w:tcPr>
          <w:p w:rsidR="002120F8" w:rsidRPr="00361070" w:rsidRDefault="002120F8" w:rsidP="002120F8">
            <w:pPr>
              <w:jc w:val="center"/>
              <w:rPr>
                <w:lang w:val="kk-KZ"/>
              </w:rPr>
            </w:pPr>
            <w:r w:rsidRPr="00361070">
              <w:t>Н-020</w:t>
            </w:r>
          </w:p>
        </w:tc>
        <w:tc>
          <w:tcPr>
            <w:tcW w:w="1440" w:type="dxa"/>
            <w:vAlign w:val="center"/>
          </w:tcPr>
          <w:p w:rsidR="002120F8" w:rsidRPr="00361070" w:rsidRDefault="002120F8" w:rsidP="002120F8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710" w:type="dxa"/>
          </w:tcPr>
          <w:p w:rsidR="002120F8" w:rsidRPr="00B17B33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2120F8" w:rsidRPr="00644221" w:rsidRDefault="002120F8" w:rsidP="002120F8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15:00</w:t>
            </w:r>
          </w:p>
        </w:tc>
      </w:tr>
      <w:tr w:rsidR="0056422E" w:rsidRPr="005D4057" w:rsidTr="00A004AC">
        <w:trPr>
          <w:cantSplit/>
          <w:trHeight w:val="85"/>
        </w:trPr>
        <w:tc>
          <w:tcPr>
            <w:tcW w:w="10324" w:type="dxa"/>
            <w:gridSpan w:val="6"/>
            <w:vAlign w:val="center"/>
          </w:tcPr>
          <w:p w:rsidR="0056422E" w:rsidRPr="00361070" w:rsidRDefault="0056422E" w:rsidP="0056422E">
            <w:pPr>
              <w:jc w:val="center"/>
              <w:rPr>
                <w:lang w:val="kk-KZ"/>
              </w:rPr>
            </w:pPr>
            <w:r w:rsidRPr="00361070">
              <w:rPr>
                <w:b/>
                <w:color w:val="13171F"/>
                <w:szCs w:val="42"/>
                <w:shd w:val="clear" w:color="auto" w:fill="FFFFFF"/>
                <w:lang w:val="kk-KZ"/>
              </w:rPr>
              <w:t>Байланыс статистикасы</w:t>
            </w:r>
          </w:p>
        </w:tc>
      </w:tr>
      <w:tr w:rsidR="0056422E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56422E" w:rsidRPr="00361070" w:rsidRDefault="0056422E" w:rsidP="0056422E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236" w:type="dxa"/>
          </w:tcPr>
          <w:p w:rsidR="0056422E" w:rsidRPr="00361070" w:rsidRDefault="0056422E" w:rsidP="0056422E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  <w:lang w:val="kk-KZ"/>
              </w:rPr>
              <w:t>Пошта мен курьерлік қызмет және байланыс қызметтері туралы есеп</w:t>
            </w:r>
          </w:p>
        </w:tc>
        <w:tc>
          <w:tcPr>
            <w:tcW w:w="1714" w:type="dxa"/>
            <w:vAlign w:val="center"/>
          </w:tcPr>
          <w:p w:rsidR="0056422E" w:rsidRPr="00361070" w:rsidRDefault="0056422E" w:rsidP="0056422E">
            <w:pPr>
              <w:jc w:val="center"/>
              <w:rPr>
                <w:lang w:val="kk-KZ"/>
              </w:rPr>
            </w:pPr>
            <w:r w:rsidRPr="00361070">
              <w:t>3-байланыс</w:t>
            </w:r>
          </w:p>
        </w:tc>
        <w:tc>
          <w:tcPr>
            <w:tcW w:w="1440" w:type="dxa"/>
            <w:vAlign w:val="center"/>
          </w:tcPr>
          <w:p w:rsidR="0056422E" w:rsidRPr="00361070" w:rsidRDefault="0056422E" w:rsidP="0056422E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айлық</w:t>
            </w:r>
          </w:p>
        </w:tc>
        <w:tc>
          <w:tcPr>
            <w:tcW w:w="1710" w:type="dxa"/>
          </w:tcPr>
          <w:p w:rsidR="0056422E" w:rsidRPr="00361070" w:rsidRDefault="0056422E" w:rsidP="0056422E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56422E" w:rsidRPr="00361070" w:rsidRDefault="0056422E" w:rsidP="0056422E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15:00</w:t>
            </w:r>
          </w:p>
        </w:tc>
      </w:tr>
      <w:tr w:rsidR="0056422E" w:rsidRPr="005D4057" w:rsidTr="002120F8">
        <w:trPr>
          <w:cantSplit/>
          <w:trHeight w:val="85"/>
        </w:trPr>
        <w:tc>
          <w:tcPr>
            <w:tcW w:w="558" w:type="dxa"/>
            <w:vAlign w:val="center"/>
          </w:tcPr>
          <w:p w:rsidR="0056422E" w:rsidRPr="00361070" w:rsidRDefault="0056422E" w:rsidP="0056422E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236" w:type="dxa"/>
          </w:tcPr>
          <w:p w:rsidR="0056422E" w:rsidRPr="00361070" w:rsidRDefault="0056422E" w:rsidP="0056422E">
            <w:pPr>
              <w:pStyle w:val="Default"/>
              <w:jc w:val="center"/>
              <w:rPr>
                <w:shd w:val="clear" w:color="auto" w:fill="FFFFFF"/>
                <w:lang w:val="kk-KZ"/>
              </w:rPr>
            </w:pPr>
            <w:r w:rsidRPr="00361070">
              <w:rPr>
                <w:shd w:val="clear" w:color="auto" w:fill="FFFFFF"/>
              </w:rPr>
              <w:t>Байланыс қызметтері туралы есеп</w:t>
            </w:r>
          </w:p>
        </w:tc>
        <w:tc>
          <w:tcPr>
            <w:tcW w:w="1714" w:type="dxa"/>
            <w:vAlign w:val="center"/>
          </w:tcPr>
          <w:p w:rsidR="0056422E" w:rsidRPr="00361070" w:rsidRDefault="0056422E" w:rsidP="0056422E">
            <w:pPr>
              <w:jc w:val="center"/>
              <w:rPr>
                <w:lang w:val="kk-KZ"/>
              </w:rPr>
            </w:pPr>
            <w:r w:rsidRPr="00361070">
              <w:t>2-байланыс</w:t>
            </w:r>
          </w:p>
        </w:tc>
        <w:tc>
          <w:tcPr>
            <w:tcW w:w="1440" w:type="dxa"/>
            <w:vAlign w:val="center"/>
          </w:tcPr>
          <w:p w:rsidR="0056422E" w:rsidRPr="00361070" w:rsidRDefault="0056422E" w:rsidP="0056422E">
            <w:pPr>
              <w:pStyle w:val="OsnTxt"/>
              <w:spacing w:line="240" w:lineRule="auto"/>
              <w:ind w:right="28" w:firstLine="0"/>
              <w:jc w:val="center"/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</w:pPr>
            <w:r w:rsidRPr="00361070">
              <w:rPr>
                <w:rFonts w:ascii="Times New Roman" w:hAnsi="Times New Roman"/>
                <w:color w:val="13171F"/>
                <w:sz w:val="24"/>
                <w:szCs w:val="24"/>
                <w:shd w:val="clear" w:color="auto" w:fill="FFFFFF"/>
                <w:lang w:val="kk-KZ"/>
              </w:rPr>
              <w:t>жылдық</w:t>
            </w:r>
          </w:p>
        </w:tc>
        <w:tc>
          <w:tcPr>
            <w:tcW w:w="1710" w:type="dxa"/>
          </w:tcPr>
          <w:p w:rsidR="0056422E" w:rsidRPr="00361070" w:rsidRDefault="0056422E" w:rsidP="0056422E">
            <w:pPr>
              <w:rPr>
                <w:lang w:val="kk-KZ"/>
              </w:rPr>
            </w:pPr>
            <w:r w:rsidRPr="00361070">
              <w:rPr>
                <w:lang w:val="kk-KZ"/>
              </w:rPr>
              <w:t>қайта қарау</w:t>
            </w:r>
          </w:p>
        </w:tc>
        <w:tc>
          <w:tcPr>
            <w:tcW w:w="1666" w:type="dxa"/>
          </w:tcPr>
          <w:p w:rsidR="0056422E" w:rsidRPr="00361070" w:rsidRDefault="0056422E" w:rsidP="0056422E">
            <w:pPr>
              <w:rPr>
                <w:lang w:val="kk-KZ"/>
              </w:rPr>
            </w:pPr>
            <w:r w:rsidRPr="00361070">
              <w:rPr>
                <w:lang w:val="kk-KZ"/>
              </w:rPr>
              <w:t>14 ақпан, сағат</w:t>
            </w:r>
            <w:r>
              <w:rPr>
                <w:lang w:val="kk-KZ"/>
              </w:rPr>
              <w:t xml:space="preserve"> 15:00</w:t>
            </w:r>
          </w:p>
        </w:tc>
      </w:tr>
    </w:tbl>
    <w:p w:rsidR="005D4057" w:rsidRPr="005D4057" w:rsidRDefault="005D4057" w:rsidP="00AC77FC">
      <w:pPr>
        <w:rPr>
          <w:rFonts w:eastAsiaTheme="minorEastAsia"/>
          <w:lang w:val="kk-KZ"/>
        </w:rPr>
      </w:pPr>
      <w:bookmarkStart w:id="0" w:name="_GoBack"/>
      <w:bookmarkEnd w:id="0"/>
    </w:p>
    <w:sectPr w:rsidR="005D4057" w:rsidRPr="005D4057" w:rsidSect="007732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DC" w:rsidRDefault="003446DC" w:rsidP="00E826BE">
      <w:r>
        <w:separator/>
      </w:r>
    </w:p>
  </w:endnote>
  <w:endnote w:type="continuationSeparator" w:id="0">
    <w:p w:rsidR="003446DC" w:rsidRDefault="003446DC" w:rsidP="00E8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DC" w:rsidRDefault="003446DC" w:rsidP="00E826BE">
      <w:r>
        <w:separator/>
      </w:r>
    </w:p>
  </w:footnote>
  <w:footnote w:type="continuationSeparator" w:id="0">
    <w:p w:rsidR="003446DC" w:rsidRDefault="003446DC" w:rsidP="00E8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C42B9"/>
    <w:multiLevelType w:val="hybridMultilevel"/>
    <w:tmpl w:val="1576CB3E"/>
    <w:lvl w:ilvl="0" w:tplc="179C12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C2273B"/>
    <w:multiLevelType w:val="hybridMultilevel"/>
    <w:tmpl w:val="82662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8E"/>
    <w:rsid w:val="000460DF"/>
    <w:rsid w:val="000464CD"/>
    <w:rsid w:val="00075C12"/>
    <w:rsid w:val="000B2F99"/>
    <w:rsid w:val="000D2A68"/>
    <w:rsid w:val="00110F7B"/>
    <w:rsid w:val="00194BD7"/>
    <w:rsid w:val="002120F8"/>
    <w:rsid w:val="00230683"/>
    <w:rsid w:val="00291898"/>
    <w:rsid w:val="003446DC"/>
    <w:rsid w:val="00346D8E"/>
    <w:rsid w:val="003A1271"/>
    <w:rsid w:val="00536C81"/>
    <w:rsid w:val="0056422E"/>
    <w:rsid w:val="005A7081"/>
    <w:rsid w:val="005B4558"/>
    <w:rsid w:val="005C2399"/>
    <w:rsid w:val="005D4057"/>
    <w:rsid w:val="005E063A"/>
    <w:rsid w:val="005F57FC"/>
    <w:rsid w:val="00637CD4"/>
    <w:rsid w:val="006B138B"/>
    <w:rsid w:val="006B15A9"/>
    <w:rsid w:val="006B2555"/>
    <w:rsid w:val="00711099"/>
    <w:rsid w:val="007732B1"/>
    <w:rsid w:val="00776A49"/>
    <w:rsid w:val="007A6516"/>
    <w:rsid w:val="007E101A"/>
    <w:rsid w:val="007E3059"/>
    <w:rsid w:val="00823424"/>
    <w:rsid w:val="008852AC"/>
    <w:rsid w:val="008D4750"/>
    <w:rsid w:val="00905F62"/>
    <w:rsid w:val="00907A0A"/>
    <w:rsid w:val="00A60425"/>
    <w:rsid w:val="00A63BBB"/>
    <w:rsid w:val="00AB0A9D"/>
    <w:rsid w:val="00AC0347"/>
    <w:rsid w:val="00AC77FC"/>
    <w:rsid w:val="00AE1FEC"/>
    <w:rsid w:val="00AE61C3"/>
    <w:rsid w:val="00B330E7"/>
    <w:rsid w:val="00B81FEA"/>
    <w:rsid w:val="00C24670"/>
    <w:rsid w:val="00D76BD3"/>
    <w:rsid w:val="00DC1764"/>
    <w:rsid w:val="00E3356D"/>
    <w:rsid w:val="00E449D0"/>
    <w:rsid w:val="00E826BE"/>
    <w:rsid w:val="00EC4AAB"/>
    <w:rsid w:val="00EE7C1E"/>
    <w:rsid w:val="00F17F26"/>
    <w:rsid w:val="00FD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265DDA-AE78-44EC-A855-CAE554B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8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0460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46D8E"/>
    <w:pPr>
      <w:ind w:left="720"/>
      <w:contextualSpacing/>
    </w:pPr>
  </w:style>
  <w:style w:type="character" w:styleId="a3">
    <w:name w:val="Hyperlink"/>
    <w:basedOn w:val="a0"/>
    <w:uiPriority w:val="99"/>
    <w:rsid w:val="00F17F26"/>
    <w:rPr>
      <w:color w:val="0000FF"/>
      <w:u w:val="single"/>
    </w:rPr>
  </w:style>
  <w:style w:type="paragraph" w:customStyle="1" w:styleId="a4">
    <w:name w:val="ШапкаТаблицы"/>
    <w:basedOn w:val="a"/>
    <w:next w:val="a"/>
    <w:rsid w:val="00291898"/>
    <w:pPr>
      <w:ind w:left="-108" w:right="-108"/>
      <w:jc w:val="center"/>
    </w:pPr>
    <w:rPr>
      <w:rFonts w:eastAsia="Times New Roman"/>
      <w:sz w:val="18"/>
      <w:szCs w:val="20"/>
      <w:lang w:val="en-US"/>
    </w:rPr>
  </w:style>
  <w:style w:type="paragraph" w:customStyle="1" w:styleId="OsnTxt">
    <w:name w:val="OsnTxt"/>
    <w:rsid w:val="007E3059"/>
    <w:pPr>
      <w:spacing w:line="280" w:lineRule="exact"/>
      <w:ind w:firstLine="794"/>
      <w:jc w:val="both"/>
    </w:pPr>
    <w:rPr>
      <w:rFonts w:ascii="Arial" w:hAnsi="Arial"/>
    </w:rPr>
  </w:style>
  <w:style w:type="paragraph" w:customStyle="1" w:styleId="Default">
    <w:name w:val="Default"/>
    <w:rsid w:val="007E30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1"/>
    <w:rsid w:val="007E3059"/>
    <w:pPr>
      <w:widowControl w:val="0"/>
    </w:pPr>
    <w:rPr>
      <w:rFonts w:ascii="NewtonCTT" w:hAnsi="NewtonCTT"/>
      <w:snapToGrid w:val="0"/>
      <w:sz w:val="22"/>
    </w:rPr>
  </w:style>
  <w:style w:type="paragraph" w:customStyle="1" w:styleId="a5">
    <w:name w:val="НазвСтатОтчетности"/>
    <w:basedOn w:val="1"/>
    <w:rsid w:val="000460DF"/>
    <w:pPr>
      <w:spacing w:after="120"/>
      <w:ind w:right="-1"/>
      <w:jc w:val="center"/>
      <w:outlineLvl w:val="9"/>
    </w:pPr>
    <w:rPr>
      <w:rFonts w:ascii="Arial" w:hAnsi="Arial"/>
      <w:bCs w:val="0"/>
      <w:kern w:val="28"/>
      <w:sz w:val="28"/>
      <w:szCs w:val="20"/>
    </w:rPr>
  </w:style>
  <w:style w:type="character" w:customStyle="1" w:styleId="10">
    <w:name w:val="Заголовок 1 Знак"/>
    <w:basedOn w:val="a0"/>
    <w:link w:val="1"/>
    <w:rsid w:val="000460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nhideWhenUsed/>
    <w:rsid w:val="00E826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826BE"/>
    <w:rPr>
      <w:rFonts w:eastAsia="Calibri"/>
      <w:sz w:val="24"/>
      <w:szCs w:val="24"/>
    </w:rPr>
  </w:style>
  <w:style w:type="paragraph" w:styleId="a8">
    <w:name w:val="footer"/>
    <w:basedOn w:val="a"/>
    <w:link w:val="a9"/>
    <w:unhideWhenUsed/>
    <w:rsid w:val="00E826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826B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ermagambetova@aspire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dstat@aspir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Құрметті респонденттер</vt:lpstr>
    </vt:vector>
  </TitlesOfParts>
  <Company/>
  <LinksUpToDate>false</LinksUpToDate>
  <CharactersWithSpaces>5696</CharactersWithSpaces>
  <SharedDoc>false</SharedDoc>
  <HLinks>
    <vt:vector size="12" baseType="variant">
      <vt:variant>
        <vt:i4>5111907</vt:i4>
      </vt:variant>
      <vt:variant>
        <vt:i4>3</vt:i4>
      </vt:variant>
      <vt:variant>
        <vt:i4>0</vt:i4>
      </vt:variant>
      <vt:variant>
        <vt:i4>5</vt:i4>
      </vt:variant>
      <vt:variant>
        <vt:lpwstr>mailto:mei.saginbaeva@aspire.gov.kz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mailto:k.dstat@aspire.gov.kz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Құрметті респонденттер</dc:title>
  <dc:creator>WiZaRd</dc:creator>
  <cp:lastModifiedBy>Ирина Ан</cp:lastModifiedBy>
  <cp:revision>18</cp:revision>
  <dcterms:created xsi:type="dcterms:W3CDTF">2023-02-07T05:32:00Z</dcterms:created>
  <dcterms:modified xsi:type="dcterms:W3CDTF">2025-02-07T13:45:00Z</dcterms:modified>
</cp:coreProperties>
</file>